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109" w:rsidRDefault="00FB533A">
      <w:bookmarkStart w:id="0" w:name="_GoBack"/>
      <w:r>
        <w:rPr>
          <w:rFonts w:hint="eastAsia"/>
        </w:rPr>
        <w:t>國立中山大學劇場藝術學系碩士班</w:t>
      </w:r>
    </w:p>
    <w:p w:rsidR="00FB533A" w:rsidRDefault="00FB533A">
      <w:r>
        <w:rPr>
          <w:rFonts w:hint="eastAsia"/>
        </w:rPr>
        <w:t>學術倫理第二階段專業課程</w:t>
      </w:r>
    </w:p>
    <w:bookmarkEnd w:id="0"/>
    <w:p w:rsidR="00FB533A" w:rsidRDefault="00FB533A"/>
    <w:p w:rsidR="00FB533A" w:rsidRDefault="00FB533A">
      <w:r>
        <w:rPr>
          <w:rFonts w:hint="eastAsia"/>
        </w:rPr>
        <w:t>經</w:t>
      </w:r>
      <w:r>
        <w:rPr>
          <w:rFonts w:hint="eastAsia"/>
        </w:rPr>
        <w:t>114.5.28</w:t>
      </w:r>
      <w:r>
        <w:rPr>
          <w:rFonts w:hint="eastAsia"/>
        </w:rPr>
        <w:t>本系</w:t>
      </w:r>
      <w:r>
        <w:rPr>
          <w:rFonts w:hint="eastAsia"/>
        </w:rPr>
        <w:t>113</w:t>
      </w:r>
      <w:r>
        <w:t>-5</w:t>
      </w:r>
      <w:r>
        <w:rPr>
          <w:rFonts w:hint="eastAsia"/>
        </w:rPr>
        <w:t>系課程暨</w:t>
      </w:r>
      <w:r>
        <w:rPr>
          <w:rFonts w:hint="eastAsia"/>
        </w:rPr>
        <w:t>113-7</w:t>
      </w:r>
      <w:r>
        <w:rPr>
          <w:rFonts w:hint="eastAsia"/>
        </w:rPr>
        <w:t>系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聯席會議通過</w:t>
      </w:r>
    </w:p>
    <w:p w:rsidR="00FB533A" w:rsidRDefault="00FB533A">
      <w:r>
        <w:rPr>
          <w:rFonts w:hint="eastAsia"/>
        </w:rPr>
        <w:t>修課方式：經指導教授建議宜增加學術倫理第二階段專業課程，學生完成後自行下載修課證明並</w:t>
      </w:r>
      <w:proofErr w:type="gramStart"/>
      <w:r>
        <w:rPr>
          <w:rFonts w:hint="eastAsia"/>
        </w:rPr>
        <w:t>繳交至系辦</w:t>
      </w:r>
      <w:proofErr w:type="gramEnd"/>
    </w:p>
    <w:p w:rsidR="00FB533A" w:rsidRDefault="00FB533A"/>
    <w:p w:rsidR="00FB533A" w:rsidRDefault="00FB533A">
      <w:pPr>
        <w:rPr>
          <w:rFonts w:hint="eastAsia"/>
        </w:rPr>
      </w:pPr>
      <w:r>
        <w:rPr>
          <w:rFonts w:hint="eastAsia"/>
        </w:rPr>
        <w:t>修課連結：臺灣學術倫理教育資源中心</w:t>
      </w:r>
      <w:r>
        <w:rPr>
          <w:rFonts w:hint="eastAsia"/>
        </w:rPr>
        <w:t xml:space="preserve"> </w:t>
      </w:r>
      <w:hyperlink r:id="rId4" w:history="1">
        <w:r w:rsidRPr="003C0F8E">
          <w:rPr>
            <w:rStyle w:val="a4"/>
          </w:rPr>
          <w:t>https://ethics.moe.edu.tw/</w:t>
        </w:r>
      </w:hyperlink>
      <w:r>
        <w:rPr>
          <w:rFonts w:hint="eastAsia"/>
        </w:rPr>
        <w:t xml:space="preserve"> </w:t>
      </w:r>
    </w:p>
    <w:p w:rsidR="00FB533A" w:rsidRPr="00FB533A" w:rsidRDefault="00FB533A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7450"/>
      </w:tblGrid>
      <w:tr w:rsidR="00FB533A" w:rsidTr="000D3C16">
        <w:tc>
          <w:tcPr>
            <w:tcW w:w="846" w:type="dxa"/>
            <w:shd w:val="clear" w:color="auto" w:fill="D9D9D9" w:themeFill="background1" w:themeFillShade="D9"/>
          </w:tcPr>
          <w:p w:rsidR="00FB533A" w:rsidRDefault="00FB533A">
            <w:pPr>
              <w:rPr>
                <w:rFonts w:hint="eastAsia"/>
              </w:rPr>
            </w:pPr>
            <w:r>
              <w:rPr>
                <w:rFonts w:hint="eastAsia"/>
              </w:rPr>
              <w:t>序號</w:t>
            </w:r>
          </w:p>
        </w:tc>
        <w:tc>
          <w:tcPr>
            <w:tcW w:w="7450" w:type="dxa"/>
            <w:shd w:val="clear" w:color="auto" w:fill="D9D9D9" w:themeFill="background1" w:themeFillShade="D9"/>
          </w:tcPr>
          <w:p w:rsidR="00FB533A" w:rsidRDefault="00FB533A">
            <w:pPr>
              <w:rPr>
                <w:rFonts w:hint="eastAsia"/>
              </w:rPr>
            </w:pPr>
            <w:r>
              <w:rPr>
                <w:rFonts w:hint="eastAsia"/>
              </w:rPr>
              <w:t>單元名稱</w:t>
            </w:r>
          </w:p>
        </w:tc>
      </w:tr>
      <w:tr w:rsidR="00FB533A" w:rsidTr="00FB533A">
        <w:tc>
          <w:tcPr>
            <w:tcW w:w="846" w:type="dxa"/>
          </w:tcPr>
          <w:p w:rsidR="00FB533A" w:rsidRDefault="000D3C1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7450" w:type="dxa"/>
          </w:tcPr>
          <w:p w:rsidR="00FB533A" w:rsidRPr="000D3C16" w:rsidRDefault="00FB533A">
            <w:pPr>
              <w:rPr>
                <w:rFonts w:ascii="Times New Roman" w:eastAsia="標楷體" w:hAnsi="Times New Roman" w:hint="eastAsia"/>
                <w:szCs w:val="24"/>
              </w:rPr>
            </w:pPr>
            <w:hyperlink r:id="rId5" w:history="1">
              <w:r w:rsidRPr="000D3C16">
                <w:t>0609_</w:t>
              </w:r>
              <w:r w:rsidRPr="000D3C16">
                <w:t>社會文化人類學研</w:t>
              </w:r>
              <w:r w:rsidRPr="000D3C16">
                <w:t>究</w:t>
              </w:r>
              <w:r w:rsidRPr="000D3C16">
                <w:t>倫理的律動關鍵</w:t>
              </w:r>
            </w:hyperlink>
          </w:p>
        </w:tc>
      </w:tr>
      <w:tr w:rsidR="00FB533A" w:rsidTr="00FB533A">
        <w:tc>
          <w:tcPr>
            <w:tcW w:w="846" w:type="dxa"/>
          </w:tcPr>
          <w:p w:rsidR="00FB533A" w:rsidRDefault="000D3C1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7450" w:type="dxa"/>
          </w:tcPr>
          <w:p w:rsidR="00FB533A" w:rsidRPr="000D3C16" w:rsidRDefault="00FB533A">
            <w:pPr>
              <w:rPr>
                <w:rFonts w:ascii="Times New Roman" w:eastAsia="標楷體" w:hAnsi="Times New Roman" w:hint="eastAsia"/>
                <w:szCs w:val="24"/>
              </w:rPr>
            </w:pPr>
            <w:hyperlink r:id="rId6" w:history="1">
              <w:r w:rsidRPr="000D3C16">
                <w:t>0612_</w:t>
              </w:r>
              <w:r w:rsidRPr="000D3C16">
                <w:t>「剽竊」乎？：從二個人類學學術倫理事件談起</w:t>
              </w:r>
            </w:hyperlink>
          </w:p>
        </w:tc>
      </w:tr>
      <w:tr w:rsidR="00FB533A" w:rsidTr="00FB533A">
        <w:tc>
          <w:tcPr>
            <w:tcW w:w="846" w:type="dxa"/>
          </w:tcPr>
          <w:p w:rsidR="00FB533A" w:rsidRDefault="000D3C1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7450" w:type="dxa"/>
          </w:tcPr>
          <w:p w:rsidR="00FB533A" w:rsidRPr="000D3C16" w:rsidRDefault="00FB533A">
            <w:pPr>
              <w:rPr>
                <w:rFonts w:ascii="Times New Roman" w:eastAsia="標楷體" w:hAnsi="Times New Roman" w:hint="eastAsia"/>
                <w:szCs w:val="24"/>
              </w:rPr>
            </w:pPr>
            <w:hyperlink r:id="rId7" w:history="1">
              <w:r w:rsidRPr="000D3C16">
                <w:t>0709_</w:t>
              </w:r>
              <w:r w:rsidRPr="000D3C16">
                <w:t>行為與社會科學研究中各種非常態的知情同意方式</w:t>
              </w:r>
            </w:hyperlink>
          </w:p>
        </w:tc>
      </w:tr>
      <w:tr w:rsidR="00FB533A" w:rsidTr="00FB533A">
        <w:tc>
          <w:tcPr>
            <w:tcW w:w="846" w:type="dxa"/>
          </w:tcPr>
          <w:p w:rsidR="00FB533A" w:rsidRDefault="000D3C1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7450" w:type="dxa"/>
          </w:tcPr>
          <w:p w:rsidR="00FB533A" w:rsidRPr="000D3C16" w:rsidRDefault="000D3C16">
            <w:pPr>
              <w:rPr>
                <w:rFonts w:ascii="Times New Roman" w:eastAsia="標楷體" w:hAnsi="Times New Roman" w:hint="eastAsia"/>
                <w:szCs w:val="24"/>
              </w:rPr>
            </w:pPr>
            <w:hyperlink r:id="rId8" w:history="1">
              <w:r w:rsidRPr="000D3C16">
                <w:t>1701_</w:t>
              </w:r>
              <w:r w:rsidRPr="000D3C16">
                <w:t>學位論文相關的著作</w:t>
              </w:r>
              <w:r w:rsidRPr="000D3C16">
                <w:t>權</w:t>
              </w:r>
              <w:r w:rsidRPr="000D3C16">
                <w:t>問題</w:t>
              </w:r>
            </w:hyperlink>
          </w:p>
        </w:tc>
      </w:tr>
      <w:tr w:rsidR="00FB533A" w:rsidTr="00FB533A">
        <w:tc>
          <w:tcPr>
            <w:tcW w:w="846" w:type="dxa"/>
          </w:tcPr>
          <w:p w:rsidR="00FB533A" w:rsidRDefault="000D3C16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7450" w:type="dxa"/>
          </w:tcPr>
          <w:p w:rsidR="00FB533A" w:rsidRPr="000D3C16" w:rsidRDefault="000D3C16">
            <w:pPr>
              <w:rPr>
                <w:rFonts w:ascii="Times New Roman" w:eastAsia="標楷體" w:hAnsi="Times New Roman" w:hint="eastAsia"/>
                <w:szCs w:val="24"/>
              </w:rPr>
            </w:pPr>
            <w:hyperlink r:id="rId9" w:history="1">
              <w:r w:rsidRPr="000D3C16">
                <w:t>0703_</w:t>
              </w:r>
              <w:r w:rsidRPr="000D3C16">
                <w:t>研究中常見之著作權爭議案例分析</w:t>
              </w:r>
            </w:hyperlink>
          </w:p>
        </w:tc>
      </w:tr>
      <w:tr w:rsidR="00FB533A" w:rsidTr="00FB533A">
        <w:tc>
          <w:tcPr>
            <w:tcW w:w="846" w:type="dxa"/>
          </w:tcPr>
          <w:p w:rsidR="00FB533A" w:rsidRDefault="000D3C16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7450" w:type="dxa"/>
          </w:tcPr>
          <w:p w:rsidR="00FB533A" w:rsidRDefault="000D3C16">
            <w:pPr>
              <w:rPr>
                <w:rFonts w:hint="eastAsia"/>
              </w:rPr>
            </w:pPr>
            <w:r w:rsidRPr="000D3C16">
              <w:t>0214_</w:t>
            </w:r>
            <w:r w:rsidRPr="000D3C16">
              <w:t>生成式</w:t>
            </w:r>
            <w:r w:rsidRPr="000D3C16">
              <w:t>AI</w:t>
            </w:r>
            <w:r w:rsidRPr="000D3C16">
              <w:t>的著作權與</w:t>
            </w:r>
            <w:r w:rsidRPr="000D3C16">
              <w:t>CC</w:t>
            </w:r>
            <w:r w:rsidRPr="000D3C16">
              <w:t>授權應用</w:t>
            </w:r>
          </w:p>
        </w:tc>
      </w:tr>
    </w:tbl>
    <w:p w:rsidR="00FB533A" w:rsidRDefault="00FB533A"/>
    <w:p w:rsidR="00FB533A" w:rsidRDefault="00FB533A"/>
    <w:p w:rsidR="00FB533A" w:rsidRDefault="00FB533A">
      <w:pPr>
        <w:rPr>
          <w:rFonts w:hint="eastAsia"/>
        </w:rPr>
      </w:pPr>
    </w:p>
    <w:sectPr w:rsidR="00FB53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33A"/>
    <w:rsid w:val="000D3C16"/>
    <w:rsid w:val="00565109"/>
    <w:rsid w:val="00FB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1F420"/>
  <w15:chartTrackingRefBased/>
  <w15:docId w15:val="{49E24F75-9EA2-4916-9AE7-AC46DD0EB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533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D3C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hics.moe.edu.tw/courses_list/intro/15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thics.moe.edu.tw/courses_list/intro/156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thics.moe.edu.tw/courses_list/intro/16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thics.moe.edu.tw/courses_list/intro/147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thics.moe.edu.tw/" TargetMode="External"/><Relationship Id="rId9" Type="http://schemas.openxmlformats.org/officeDocument/2006/relationships/hyperlink" Target="https://ethics.moe.edu.tw/courses_list/intro/31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2026-02-06T01:35:00Z</dcterms:created>
  <dcterms:modified xsi:type="dcterms:W3CDTF">2026-02-06T01:48:00Z</dcterms:modified>
</cp:coreProperties>
</file>